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7777777" w:rsidR="006729F6" w:rsidRDefault="006729F6" w:rsidP="00A142E3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2D3A306D" w14:textId="77777777" w:rsidR="001C1E0C" w:rsidRDefault="001C1E0C" w:rsidP="001C1E0C">
      <w:pPr>
        <w:pStyle w:val="NormalWeb"/>
      </w:pPr>
      <w:r>
        <w:rPr>
          <w:rStyle w:val="Forte"/>
        </w:rPr>
        <w:t>GOVERNO DO ESTADO DE SÃO PAULO</w:t>
      </w:r>
    </w:p>
    <w:p w14:paraId="2C609A7E" w14:textId="77777777" w:rsidR="001C1E0C" w:rsidRDefault="001C1E0C" w:rsidP="001C1E0C">
      <w:pPr>
        <w:pStyle w:val="NormalWeb"/>
      </w:pPr>
      <w:r>
        <w:rPr>
          <w:rStyle w:val="Forte"/>
        </w:rPr>
        <w:t>SECRETARIA DE CIÊNCIA, TECNOLOGIA E INOVAÇÃO</w:t>
      </w:r>
    </w:p>
    <w:p w14:paraId="1113A5E6" w14:textId="77777777" w:rsidR="001C1E0C" w:rsidRDefault="001C1E0C" w:rsidP="001C1E0C">
      <w:pPr>
        <w:pStyle w:val="NormalWeb"/>
      </w:pPr>
      <w:r>
        <w:rPr>
          <w:rStyle w:val="Forte"/>
        </w:rPr>
        <w:t>CENTRO ESTADUAL DE EDUCAÇÃO TECNOLÓGICA PAULA SOUZA</w:t>
      </w:r>
    </w:p>
    <w:p w14:paraId="39D01F07" w14:textId="77777777" w:rsidR="001C1E0C" w:rsidRDefault="001C1E0C" w:rsidP="001C1E0C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00432B69" w14:textId="77777777" w:rsidR="001C1E0C" w:rsidRDefault="001C1E0C" w:rsidP="001C1E0C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BE502C8" w14:textId="77777777" w:rsidR="001C1E0C" w:rsidRDefault="001C1E0C" w:rsidP="001C1E0C">
      <w:pPr>
        <w:pStyle w:val="NormalWeb"/>
      </w:pPr>
      <w:r>
        <w:rPr>
          <w:rStyle w:val="Forte"/>
        </w:rPr>
        <w:t>EDITAL Nº 176/13/2025 – PROCESSO Nº 136.00127431/2025–61</w:t>
      </w:r>
    </w:p>
    <w:p w14:paraId="3883F02E" w14:textId="77777777" w:rsidR="00FC7A92" w:rsidRDefault="00FC7A92" w:rsidP="006729F6">
      <w:pPr>
        <w:pStyle w:val="NormalWeb"/>
        <w:spacing w:line="360" w:lineRule="auto"/>
        <w:rPr>
          <w:b/>
        </w:rPr>
      </w:pPr>
    </w:p>
    <w:p w14:paraId="744AABEF" w14:textId="1F53748C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FC7A92">
        <w:rPr>
          <w:b/>
        </w:rPr>
        <w:t>ABERTURA</w:t>
      </w: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FC7A92">
        <w:rPr>
          <w:b/>
        </w:rPr>
        <w:t>04/09/2025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70C997AD" w14:textId="77777777" w:rsidR="00FC7A92" w:rsidRDefault="00FC7A92" w:rsidP="00FC7A92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>
        <w:rPr>
          <w:rStyle w:val="Forte"/>
        </w:rPr>
        <w:t>08/09/2025 até às 23h59 de 22/09/2025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0155B82E" w14:textId="45A5E8F7" w:rsidR="00FC7A92" w:rsidRDefault="00FC7A92" w:rsidP="00FC7A92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>
        <w:rPr>
          <w:rStyle w:val="Forte"/>
        </w:rPr>
        <w:t>11/09/2025 até às 23h59 de 25/09/2025</w:t>
      </w:r>
      <w:r>
        <w:t>, exclusivamente pela internet.</w:t>
      </w:r>
    </w:p>
    <w:p w14:paraId="5A9F23D8" w14:textId="77777777" w:rsidR="006729F6" w:rsidRPr="006729F6" w:rsidRDefault="006729F6" w:rsidP="00FC7A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B3B2" w14:textId="77777777" w:rsidR="00C0501C" w:rsidRDefault="00C0501C" w:rsidP="00965751">
      <w:pPr>
        <w:spacing w:after="0" w:line="240" w:lineRule="auto"/>
      </w:pPr>
      <w:r>
        <w:separator/>
      </w:r>
    </w:p>
  </w:endnote>
  <w:endnote w:type="continuationSeparator" w:id="0">
    <w:p w14:paraId="18392379" w14:textId="77777777" w:rsidR="00C0501C" w:rsidRDefault="00C0501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BCAF" w14:textId="77777777" w:rsidR="00C0501C" w:rsidRDefault="00C0501C" w:rsidP="00965751">
      <w:pPr>
        <w:spacing w:after="0" w:line="240" w:lineRule="auto"/>
      </w:pPr>
      <w:r>
        <w:separator/>
      </w:r>
    </w:p>
  </w:footnote>
  <w:footnote w:type="continuationSeparator" w:id="0">
    <w:p w14:paraId="187B8112" w14:textId="77777777" w:rsidR="00C0501C" w:rsidRDefault="00C0501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4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3"/>
  </w:num>
  <w:num w:numId="5" w16cid:durableId="2129156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C142C"/>
    <w:rsid w:val="00137A95"/>
    <w:rsid w:val="00172366"/>
    <w:rsid w:val="00177BC0"/>
    <w:rsid w:val="00177DB8"/>
    <w:rsid w:val="001C1E0C"/>
    <w:rsid w:val="0021549B"/>
    <w:rsid w:val="002571C4"/>
    <w:rsid w:val="002B0FB3"/>
    <w:rsid w:val="003030FD"/>
    <w:rsid w:val="00312869"/>
    <w:rsid w:val="0033058D"/>
    <w:rsid w:val="003A4E64"/>
    <w:rsid w:val="003D73B5"/>
    <w:rsid w:val="00420D16"/>
    <w:rsid w:val="00423170"/>
    <w:rsid w:val="00431AA8"/>
    <w:rsid w:val="00445905"/>
    <w:rsid w:val="00450F3C"/>
    <w:rsid w:val="004C3875"/>
    <w:rsid w:val="00504929"/>
    <w:rsid w:val="005174DB"/>
    <w:rsid w:val="005531B5"/>
    <w:rsid w:val="005D65EC"/>
    <w:rsid w:val="006729F6"/>
    <w:rsid w:val="00684972"/>
    <w:rsid w:val="006D6161"/>
    <w:rsid w:val="00755176"/>
    <w:rsid w:val="0076346A"/>
    <w:rsid w:val="007936D5"/>
    <w:rsid w:val="007A645C"/>
    <w:rsid w:val="00800AF1"/>
    <w:rsid w:val="00863DA1"/>
    <w:rsid w:val="008C6BCE"/>
    <w:rsid w:val="008F0230"/>
    <w:rsid w:val="0092162A"/>
    <w:rsid w:val="00965751"/>
    <w:rsid w:val="009C03A5"/>
    <w:rsid w:val="00A142E3"/>
    <w:rsid w:val="00A87045"/>
    <w:rsid w:val="00A96CD8"/>
    <w:rsid w:val="00BB6299"/>
    <w:rsid w:val="00BE0DBE"/>
    <w:rsid w:val="00C0501C"/>
    <w:rsid w:val="00C07C64"/>
    <w:rsid w:val="00CF11E7"/>
    <w:rsid w:val="00D046AD"/>
    <w:rsid w:val="00D06056"/>
    <w:rsid w:val="00D24A3C"/>
    <w:rsid w:val="00D95976"/>
    <w:rsid w:val="00DA0DA3"/>
    <w:rsid w:val="00DF6544"/>
    <w:rsid w:val="00DF7259"/>
    <w:rsid w:val="00E67E46"/>
    <w:rsid w:val="00EB4DE0"/>
    <w:rsid w:val="00ED4EA2"/>
    <w:rsid w:val="00EE2752"/>
    <w:rsid w:val="00F024C4"/>
    <w:rsid w:val="00F06811"/>
    <w:rsid w:val="00F366C7"/>
    <w:rsid w:val="00F57884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6</cp:revision>
  <cp:lastPrinted>2022-04-25T19:02:00Z</cp:lastPrinted>
  <dcterms:created xsi:type="dcterms:W3CDTF">2025-09-08T17:32:00Z</dcterms:created>
  <dcterms:modified xsi:type="dcterms:W3CDTF">2025-09-08T17:50:00Z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